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54" w:rsidRPr="00746F8B" w:rsidRDefault="00C46954" w:rsidP="00C46954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483D70C" wp14:editId="30DDD9A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6954" w:rsidRPr="00746F8B" w:rsidRDefault="00C46954" w:rsidP="00C4695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C46954" w:rsidRPr="00746F8B" w:rsidRDefault="00C46954" w:rsidP="00C4695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</w:pPr>
      <w:r w:rsidRPr="00746F8B"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  <w:t>ПРЕСС-РЕЛИЗ</w:t>
      </w:r>
    </w:p>
    <w:p w:rsidR="00C46954" w:rsidRDefault="00C46954" w:rsidP="006B7AD2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815AC0" w:rsidRPr="00815AC0" w:rsidRDefault="00815AC0" w:rsidP="00815AC0">
      <w:pPr>
        <w:ind w:firstLine="709"/>
        <w:jc w:val="center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b/>
          <w:bCs/>
          <w:sz w:val="24"/>
        </w:rPr>
        <w:t>Региональный</w:t>
      </w:r>
      <w:r w:rsidRPr="00815AC0">
        <w:rPr>
          <w:rFonts w:ascii="Segoe UI" w:hAnsi="Segoe UI" w:cs="Segoe UI"/>
          <w:b/>
          <w:bCs/>
          <w:sz w:val="24"/>
        </w:rPr>
        <w:t xml:space="preserve"> Росреестр назвал популярные у свердловчан регионы для приобретения недвижимости</w:t>
      </w:r>
    </w:p>
    <w:p w:rsidR="00626E95" w:rsidRDefault="00626E95" w:rsidP="00626E95">
      <w:pPr>
        <w:ind w:firstLine="709"/>
        <w:jc w:val="both"/>
        <w:rPr>
          <w:rFonts w:ascii="Segoe UI" w:hAnsi="Segoe UI" w:cs="Segoe UI"/>
          <w:iCs/>
          <w:sz w:val="24"/>
        </w:rPr>
      </w:pPr>
      <w:r>
        <w:rPr>
          <w:rFonts w:ascii="Segoe UI" w:hAnsi="Segoe UI" w:cs="Segoe UI"/>
          <w:sz w:val="24"/>
        </w:rPr>
        <w:t>В</w:t>
      </w:r>
      <w:r w:rsidRPr="00642766">
        <w:rPr>
          <w:rFonts w:ascii="Segoe UI" w:hAnsi="Segoe UI" w:cs="Segoe UI"/>
          <w:sz w:val="24"/>
        </w:rPr>
        <w:t xml:space="preserve"> апреле в Управление Росреестра по Свердловской области поступило 65 278 заявлений об осуществлении учетно-регистрационных действий, что на 8</w:t>
      </w:r>
      <w:bookmarkStart w:id="0" w:name="_GoBack"/>
      <w:bookmarkEnd w:id="0"/>
      <w:r w:rsidRPr="00642766">
        <w:rPr>
          <w:rFonts w:ascii="Segoe UI" w:hAnsi="Segoe UI" w:cs="Segoe UI"/>
          <w:sz w:val="24"/>
        </w:rPr>
        <w:t>% превышает показатель марта.</w:t>
      </w:r>
      <w:r>
        <w:rPr>
          <w:rFonts w:ascii="Segoe UI" w:hAnsi="Segoe UI" w:cs="Segoe UI"/>
          <w:sz w:val="24"/>
        </w:rPr>
        <w:t xml:space="preserve"> </w:t>
      </w:r>
      <w:r w:rsidRPr="00815AC0">
        <w:rPr>
          <w:rFonts w:ascii="Segoe UI" w:hAnsi="Segoe UI" w:cs="Segoe UI"/>
          <w:iCs/>
          <w:sz w:val="24"/>
        </w:rPr>
        <w:t xml:space="preserve">Рост количества заявлений на осуществление учетно-регистрационных действий показывает востребованность услуг ведомства. </w:t>
      </w:r>
    </w:p>
    <w:p w:rsidR="00626E95" w:rsidRDefault="00626E95" w:rsidP="00626E95">
      <w:pPr>
        <w:ind w:firstLine="709"/>
        <w:jc w:val="both"/>
        <w:rPr>
          <w:rFonts w:ascii="Segoe UI" w:hAnsi="Segoe UI" w:cs="Segoe UI"/>
          <w:iCs/>
          <w:sz w:val="24"/>
        </w:rPr>
      </w:pPr>
      <w:r>
        <w:rPr>
          <w:rFonts w:ascii="Segoe UI" w:hAnsi="Segoe UI" w:cs="Segoe UI"/>
          <w:iCs/>
          <w:sz w:val="24"/>
        </w:rPr>
        <w:t>Напомним, н</w:t>
      </w:r>
      <w:r w:rsidRPr="00815AC0">
        <w:rPr>
          <w:rFonts w:ascii="Segoe UI" w:hAnsi="Segoe UI" w:cs="Segoe UI"/>
          <w:iCs/>
          <w:sz w:val="24"/>
        </w:rPr>
        <w:t>а сегодняшний день заявитель может подать документы на кадастровый учет и регистрацию прав как в электронном виде, так и в любом офисе МФЦ по экстерриториальному принципу.</w:t>
      </w:r>
    </w:p>
    <w:p w:rsidR="00815AC0" w:rsidRPr="00815AC0" w:rsidRDefault="00815AC0" w:rsidP="00815AC0">
      <w:pPr>
        <w:ind w:firstLine="709"/>
        <w:jc w:val="both"/>
        <w:rPr>
          <w:rFonts w:ascii="Segoe UI" w:hAnsi="Segoe UI" w:cs="Segoe UI"/>
          <w:sz w:val="24"/>
        </w:rPr>
      </w:pPr>
      <w:r w:rsidRPr="00D50C42">
        <w:rPr>
          <w:rFonts w:ascii="Segoe UI" w:hAnsi="Segoe UI" w:cs="Segoe UI"/>
          <w:i/>
          <w:sz w:val="24"/>
        </w:rPr>
        <w:t xml:space="preserve">«В апреле жители Свердловской области подали </w:t>
      </w:r>
      <w:r w:rsidR="00C32AD5" w:rsidRPr="00D50C42">
        <w:rPr>
          <w:rFonts w:ascii="Segoe UI" w:hAnsi="Segoe UI" w:cs="Segoe UI"/>
          <w:i/>
          <w:sz w:val="24"/>
        </w:rPr>
        <w:t xml:space="preserve">1614 </w:t>
      </w:r>
      <w:r w:rsidRPr="00D50C42">
        <w:rPr>
          <w:rFonts w:ascii="Segoe UI" w:hAnsi="Segoe UI" w:cs="Segoe UI"/>
          <w:i/>
          <w:sz w:val="24"/>
        </w:rPr>
        <w:t xml:space="preserve">заявлений на экстерриториальную регистрацию и кадастровый учет </w:t>
      </w:r>
      <w:r w:rsidR="00C32AD5" w:rsidRPr="00D50C42">
        <w:rPr>
          <w:rFonts w:ascii="Segoe UI" w:hAnsi="Segoe UI" w:cs="Segoe UI"/>
          <w:i/>
          <w:sz w:val="24"/>
        </w:rPr>
        <w:t xml:space="preserve">в отношении </w:t>
      </w:r>
      <w:r w:rsidRPr="00D50C42">
        <w:rPr>
          <w:rFonts w:ascii="Segoe UI" w:hAnsi="Segoe UI" w:cs="Segoe UI"/>
          <w:i/>
          <w:sz w:val="24"/>
        </w:rPr>
        <w:t xml:space="preserve">объектов недвижимости, расположенных в других регионах. Наиболее популярными у свердловчан стали Челябинская область, Краснодарский </w:t>
      </w:r>
      <w:r w:rsidR="004E00B4" w:rsidRPr="00D50C42">
        <w:rPr>
          <w:rFonts w:ascii="Segoe UI" w:hAnsi="Segoe UI" w:cs="Segoe UI"/>
          <w:i/>
          <w:sz w:val="24"/>
        </w:rPr>
        <w:t>и Пермский край</w:t>
      </w:r>
      <w:r w:rsidRPr="00D50C42">
        <w:rPr>
          <w:rFonts w:ascii="Segoe UI" w:hAnsi="Segoe UI" w:cs="Segoe UI"/>
          <w:i/>
          <w:sz w:val="24"/>
        </w:rPr>
        <w:t>»,</w:t>
      </w:r>
      <w:r w:rsidRPr="00815AC0">
        <w:rPr>
          <w:rFonts w:ascii="Segoe UI" w:hAnsi="Segoe UI" w:cs="Segoe UI"/>
          <w:sz w:val="24"/>
        </w:rPr>
        <w:t xml:space="preserve"> - отмечает заместитель руковод</w:t>
      </w:r>
      <w:r>
        <w:rPr>
          <w:rFonts w:ascii="Segoe UI" w:hAnsi="Segoe UI" w:cs="Segoe UI"/>
          <w:sz w:val="24"/>
        </w:rPr>
        <w:t xml:space="preserve">ителя Управления </w:t>
      </w:r>
      <w:r w:rsidRPr="00C32AD5">
        <w:rPr>
          <w:rFonts w:ascii="Segoe UI" w:hAnsi="Segoe UI" w:cs="Segoe UI"/>
          <w:b/>
          <w:sz w:val="24"/>
        </w:rPr>
        <w:t>Ирина Семкина</w:t>
      </w:r>
      <w:r>
        <w:rPr>
          <w:rFonts w:ascii="Segoe UI" w:hAnsi="Segoe UI" w:cs="Segoe UI"/>
          <w:sz w:val="24"/>
        </w:rPr>
        <w:t>.</w:t>
      </w:r>
    </w:p>
    <w:p w:rsidR="00C32AD5" w:rsidRDefault="00815AC0" w:rsidP="007D6D42">
      <w:pPr>
        <w:ind w:firstLine="709"/>
        <w:jc w:val="both"/>
        <w:rPr>
          <w:rFonts w:ascii="Segoe UI" w:hAnsi="Segoe UI" w:cs="Segoe UI"/>
          <w:sz w:val="24"/>
        </w:rPr>
      </w:pPr>
      <w:r w:rsidRPr="00815AC0">
        <w:rPr>
          <w:rFonts w:ascii="Segoe UI" w:hAnsi="Segoe UI" w:cs="Segoe UI"/>
          <w:sz w:val="24"/>
        </w:rPr>
        <w:t xml:space="preserve">Из других регионов свердловскую недвижимость чаще всего покупали жители </w:t>
      </w:r>
      <w:r w:rsidR="00C32AD5" w:rsidRPr="00DA76CF">
        <w:rPr>
          <w:rFonts w:ascii="Segoe UI" w:hAnsi="Segoe UI" w:cs="Segoe UI"/>
          <w:sz w:val="24"/>
        </w:rPr>
        <w:t>Тюменской, Челябинской и Московской областей</w:t>
      </w:r>
      <w:r w:rsidR="00C32AD5">
        <w:rPr>
          <w:rFonts w:ascii="Segoe UI" w:hAnsi="Segoe UI" w:cs="Segoe UI"/>
          <w:sz w:val="24"/>
        </w:rPr>
        <w:t>.</w:t>
      </w:r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746F8B">
        <w:rPr>
          <w:rFonts w:eastAsiaTheme="minorEastAsia" w:cs="Times New Roman"/>
          <w:noProof/>
          <w:lang w:eastAsia="ru-RU"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24E775BF" wp14:editId="5E9CEF0F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753A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21.3pt;margin-top:5.35pt;width:472.5pt;height:0;z-index:251661312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    <w10:wrap anchorx="margin"/>
              </v:shape>
            </w:pict>
          </mc:Fallback>
        </mc:AlternateContent>
      </w:r>
    </w:p>
    <w:p w:rsidR="00C46954" w:rsidRPr="00746F8B" w:rsidRDefault="00C46954" w:rsidP="00C46954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b/>
          <w:sz w:val="18"/>
          <w:szCs w:val="18"/>
          <w:lang w:eastAsia="ru-RU"/>
        </w:rPr>
        <w:t>Контакты для СМИ</w:t>
      </w:r>
    </w:p>
    <w:p w:rsidR="00C46954" w:rsidRPr="00746F8B" w:rsidRDefault="00C46954" w:rsidP="00C46954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>+7 343</w:t>
      </w:r>
      <w:r w:rsidRPr="00746F8B">
        <w:rPr>
          <w:rFonts w:ascii="Segoe UI" w:eastAsiaTheme="minorEastAsia" w:hAnsi="Segoe UI" w:cs="Segoe UI"/>
          <w:sz w:val="18"/>
          <w:szCs w:val="18"/>
          <w:lang w:val="en-US" w:eastAsia="ru-RU"/>
        </w:rPr>
        <w:t> </w:t>
      </w: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375 40 </w:t>
      </w: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 xml:space="preserve">81 </w:t>
      </w:r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</w:p>
    <w:p w:rsidR="00C46954" w:rsidRPr="00746F8B" w:rsidRDefault="00626E95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5" w:history="1"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press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66_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rosreestr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@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mail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ru</w:t>
        </w:r>
      </w:hyperlink>
    </w:p>
    <w:p w:rsidR="00C46954" w:rsidRPr="00746F8B" w:rsidRDefault="00626E95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6" w:history="1"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</w:hyperlink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>620062, г. Екатеринбург, ул. Генеральская, 6 а.</w:t>
      </w:r>
    </w:p>
    <w:p w:rsidR="008B558A" w:rsidRDefault="008B558A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7D6D42" w:rsidRPr="007D6D42" w:rsidRDefault="007D6D42" w:rsidP="006B7AD2">
      <w:pPr>
        <w:ind w:firstLine="709"/>
        <w:jc w:val="both"/>
        <w:rPr>
          <w:rFonts w:ascii="Segoe UI" w:hAnsi="Segoe UI" w:cs="Segoe UI"/>
          <w:sz w:val="24"/>
        </w:rPr>
      </w:pPr>
    </w:p>
    <w:p w:rsidR="008B558A" w:rsidRPr="007D6D42" w:rsidRDefault="008B558A" w:rsidP="002B4C1D">
      <w:pPr>
        <w:jc w:val="both"/>
        <w:rPr>
          <w:rFonts w:ascii="Segoe UI" w:hAnsi="Segoe UI" w:cs="Segoe UI"/>
          <w:sz w:val="24"/>
        </w:rPr>
      </w:pPr>
    </w:p>
    <w:p w:rsidR="008B558A" w:rsidRPr="007D6D42" w:rsidRDefault="008B558A" w:rsidP="006B7AD2">
      <w:pPr>
        <w:ind w:firstLine="709"/>
        <w:jc w:val="both"/>
        <w:rPr>
          <w:rFonts w:ascii="Segoe UI" w:hAnsi="Segoe UI" w:cs="Segoe UI"/>
          <w:sz w:val="24"/>
        </w:rPr>
      </w:pPr>
    </w:p>
    <w:p w:rsidR="006B7AD2" w:rsidRPr="007D6D42" w:rsidRDefault="006B7AD2" w:rsidP="006B7AD2">
      <w:pPr>
        <w:ind w:firstLine="709"/>
        <w:jc w:val="both"/>
        <w:rPr>
          <w:rFonts w:ascii="Segoe UI" w:hAnsi="Segoe UI" w:cs="Segoe UI"/>
          <w:sz w:val="24"/>
        </w:rPr>
      </w:pPr>
    </w:p>
    <w:sectPr w:rsidR="006B7AD2" w:rsidRPr="007D6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77"/>
    <w:rsid w:val="000402FC"/>
    <w:rsid w:val="000C601E"/>
    <w:rsid w:val="001A121F"/>
    <w:rsid w:val="0022405E"/>
    <w:rsid w:val="002A632E"/>
    <w:rsid w:val="002B4C1D"/>
    <w:rsid w:val="002B62DD"/>
    <w:rsid w:val="004E00B4"/>
    <w:rsid w:val="00626E95"/>
    <w:rsid w:val="006347C2"/>
    <w:rsid w:val="00642766"/>
    <w:rsid w:val="00667CE8"/>
    <w:rsid w:val="006B7AD2"/>
    <w:rsid w:val="00725791"/>
    <w:rsid w:val="007A4649"/>
    <w:rsid w:val="007B3BC7"/>
    <w:rsid w:val="007D6D42"/>
    <w:rsid w:val="00815AC0"/>
    <w:rsid w:val="00875C62"/>
    <w:rsid w:val="008B558A"/>
    <w:rsid w:val="00A50ABD"/>
    <w:rsid w:val="00B25136"/>
    <w:rsid w:val="00C3176F"/>
    <w:rsid w:val="00C32AD5"/>
    <w:rsid w:val="00C46954"/>
    <w:rsid w:val="00C739BE"/>
    <w:rsid w:val="00CE4577"/>
    <w:rsid w:val="00D50C42"/>
    <w:rsid w:val="00DA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37C9"/>
  <w15:chartTrackingRefBased/>
  <w15:docId w15:val="{0EEE87B1-BD29-4DF5-BD8A-D896246AC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reestr.gov.ru" TargetMode="External"/><Relationship Id="rId5" Type="http://schemas.openxmlformats.org/officeDocument/2006/relationships/hyperlink" Target="mailto::press66_rosreestr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gribkov.civilist@mail.ru</cp:lastModifiedBy>
  <cp:revision>13</cp:revision>
  <dcterms:created xsi:type="dcterms:W3CDTF">2024-05-06T08:04:00Z</dcterms:created>
  <dcterms:modified xsi:type="dcterms:W3CDTF">2025-05-27T16:46:00Z</dcterms:modified>
</cp:coreProperties>
</file>